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Alcorcón, 21 de noviembre de 2019</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Estimadas familias,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b w:val="1"/>
          <w:u w:val="single"/>
        </w:rPr>
      </w:pPr>
      <w:r w:rsidDel="00000000" w:rsidR="00000000" w:rsidRPr="00000000">
        <w:rPr>
          <w:rtl w:val="0"/>
        </w:rPr>
        <w:t xml:space="preserve">Os informamos del estado actual de la gestión de nuestro </w:t>
      </w:r>
      <w:r w:rsidDel="00000000" w:rsidR="00000000" w:rsidRPr="00000000">
        <w:rPr>
          <w:b w:val="1"/>
          <w:u w:val="single"/>
          <w:rtl w:val="0"/>
        </w:rPr>
        <w:t xml:space="preserve">nuevo invernadero.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En junio el AMPA decidió hacer la fiesta de fin de curso de “otra manera, más hortelana” con un objetivo principal, la adquisición de un nuevo invernadero más resistente a condiciones climatológicas adversas.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Lo pasamos muy bien y la fiesta resultó todo un éxito. A través de venta de palomitas, las huchas solidarias, la venta de papeletas para la rifa y otras donaciones, obtuvimos un </w:t>
      </w:r>
      <w:r w:rsidDel="00000000" w:rsidR="00000000" w:rsidRPr="00000000">
        <w:rPr>
          <w:u w:val="single"/>
          <w:rtl w:val="0"/>
        </w:rPr>
        <w:t xml:space="preserve">beneficio final</w:t>
      </w:r>
      <w:r w:rsidDel="00000000" w:rsidR="00000000" w:rsidRPr="00000000">
        <w:rPr>
          <w:rtl w:val="0"/>
        </w:rPr>
        <w:t xml:space="preserve"> de </w:t>
      </w:r>
      <w:r w:rsidDel="00000000" w:rsidR="00000000" w:rsidRPr="00000000">
        <w:rPr>
          <w:b w:val="1"/>
          <w:rtl w:val="0"/>
        </w:rPr>
        <w:t xml:space="preserve">309,20 euros</w:t>
      </w:r>
      <w:r w:rsidDel="00000000" w:rsidR="00000000" w:rsidRPr="00000000">
        <w:rPr>
          <w:rtl w:val="0"/>
        </w:rPr>
        <w:t xml:space="preserve">. Gracias de verdad por vuestra colaboración a todas las “familias bellas”.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El invernadero </w:t>
      </w:r>
      <w:r w:rsidDel="00000000" w:rsidR="00000000" w:rsidRPr="00000000">
        <w:rPr>
          <w:u w:val="single"/>
          <w:rtl w:val="0"/>
        </w:rPr>
        <w:t xml:space="preserve">ha costado</w:t>
      </w:r>
      <w:r w:rsidDel="00000000" w:rsidR="00000000" w:rsidRPr="00000000">
        <w:rPr>
          <w:rtl w:val="0"/>
        </w:rPr>
        <w:t xml:space="preserve"> </w:t>
      </w:r>
      <w:r w:rsidDel="00000000" w:rsidR="00000000" w:rsidRPr="00000000">
        <w:rPr>
          <w:b w:val="1"/>
          <w:rtl w:val="0"/>
        </w:rPr>
        <w:t xml:space="preserve">339,89 euros</w:t>
      </w:r>
      <w:r w:rsidDel="00000000" w:rsidR="00000000" w:rsidRPr="00000000">
        <w:rPr>
          <w:rtl w:val="0"/>
        </w:rPr>
        <w:t xml:space="preserve">. Por tanto, ha quedado prácticamente cubierto el gasto gracias a todos vosotros.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La directora ha colaborado poniendo los cimientos que servirán de base para la estructura, el albañil ya ha realizado la obra (podéis acercaros y verla). Pero la estructura por condiciones climatológicas no ha podido ponerse todavía. En cuanto el tiempo mejore, según nos ha indicado el albañil que realizará la obra, lo podrá instalar.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Os animamos a participar en las labores hortelanas los fines de semana que se nos convoca. Allí Darío (padre voluntario que organiza este precioso proyecto junto con Esther, nuestra directora) os podrá dar toda la información que necesitéis y resolverá todas las dudas que os puedan surgir.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Podéis apuntaros en la lista de “padres interesados en colaborar” mandando un correo electrónico al AMPA (</w:t>
      </w:r>
      <w:r w:rsidDel="00000000" w:rsidR="00000000" w:rsidRPr="00000000">
        <w:rPr>
          <w:rFonts w:ascii="Roboto" w:cs="Roboto" w:eastAsia="Roboto" w:hAnsi="Roboto"/>
          <w:b w:val="1"/>
          <w:color w:val="555555"/>
          <w:sz w:val="21"/>
          <w:szCs w:val="21"/>
          <w:highlight w:val="white"/>
          <w:u w:val="single"/>
          <w:rtl w:val="0"/>
        </w:rPr>
        <w:t xml:space="preserve">apa.cpbellasvistas@gmail.com</w:t>
      </w:r>
      <w:r w:rsidDel="00000000" w:rsidR="00000000" w:rsidRPr="00000000">
        <w:rPr>
          <w:rFonts w:ascii="Roboto" w:cs="Roboto" w:eastAsia="Roboto" w:hAnsi="Roboto"/>
          <w:color w:val="555555"/>
          <w:sz w:val="21"/>
          <w:szCs w:val="21"/>
          <w:highlight w:val="white"/>
          <w:rtl w:val="0"/>
        </w:rPr>
        <w:t xml:space="preserve">)</w:t>
      </w:r>
      <w:r w:rsidDel="00000000" w:rsidR="00000000" w:rsidRPr="00000000">
        <w:rPr>
          <w:rtl w:val="0"/>
        </w:rPr>
        <w:t xml:space="preserve">. No hace falta que vengáis todos los días que se convoca, no es algo obligatorio. Se trata de ayudar cuando se pueda y además que nuestros hijos pasen un rato agradable “</w:t>
      </w:r>
      <w:r w:rsidDel="00000000" w:rsidR="00000000" w:rsidRPr="00000000">
        <w:rPr>
          <w:b w:val="1"/>
          <w:u w:val="single"/>
          <w:rtl w:val="0"/>
        </w:rPr>
        <w:t xml:space="preserve">haciendo colegio</w:t>
      </w:r>
      <w:r w:rsidDel="00000000" w:rsidR="00000000" w:rsidRPr="00000000">
        <w:rPr>
          <w:rtl w:val="0"/>
        </w:rPr>
        <w:t xml:space="preserve">”.</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Desde el AMPA…¡Muchas gracias!</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right"/>
        <w:rPr>
          <w:b w:val="1"/>
        </w:rPr>
      </w:pPr>
      <w:r w:rsidDel="00000000" w:rsidR="00000000" w:rsidRPr="00000000">
        <w:rPr>
          <w:b w:val="1"/>
          <w:rtl w:val="0"/>
        </w:rPr>
        <w:t xml:space="preserve">AMPA CEIP Bellas Vistas</w:t>
      </w:r>
    </w:p>
    <w:p w:rsidR="00000000" w:rsidDel="00000000" w:rsidP="00000000" w:rsidRDefault="00000000" w:rsidRPr="00000000" w14:paraId="00000019">
      <w:pPr>
        <w:jc w:val="right"/>
        <w:rPr>
          <w:b w:val="1"/>
        </w:rPr>
      </w:pPr>
      <w:r w:rsidDel="00000000" w:rsidR="00000000" w:rsidRPr="00000000">
        <w:rPr>
          <w:b w:val="1"/>
          <w:rtl w:val="0"/>
        </w:rPr>
        <w:t xml:space="preserve">Alcorcón</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